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F24A9A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9</w:t>
      </w:r>
      <w:r w:rsidR="00BC1956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</w:t>
      </w:r>
      <w:r w:rsidR="00BC1956">
        <w:rPr>
          <w:rFonts w:ascii="Calibri" w:eastAsia="Calibri" w:hAnsi="Calibri" w:cs="Calibri"/>
          <w:sz w:val="24"/>
          <w:szCs w:val="24"/>
        </w:rPr>
        <w:t>1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43C04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022081" w:rsidRPr="00BC1956" w:rsidRDefault="00022081" w:rsidP="00022081">
      <w:pPr>
        <w:spacing w:before="120"/>
        <w:jc w:val="center"/>
        <w:rPr>
          <w:rFonts w:ascii="Calibri" w:eastAsia="Calibri" w:hAnsi="Calibri" w:cs="Calibri"/>
          <w:szCs w:val="24"/>
        </w:rPr>
      </w:pPr>
      <w:r w:rsidRPr="00BC1956">
        <w:rPr>
          <w:rFonts w:ascii="Calibri" w:eastAsia="Calibri" w:hAnsi="Calibri" w:cs="Calibri"/>
          <w:szCs w:val="24"/>
        </w:rPr>
        <w:t>WEBEX MEETING</w:t>
      </w:r>
    </w:p>
    <w:p w:rsidR="00022081" w:rsidRDefault="00E45DCC" w:rsidP="00022081">
      <w:pPr>
        <w:spacing w:before="120"/>
        <w:rPr>
          <w:color w:val="0000FF" w:themeColor="hyperlink"/>
          <w:u w:val="single"/>
          <w:lang w:val="en"/>
        </w:rPr>
      </w:pPr>
      <w:hyperlink r:id="rId8" w:history="1">
        <w:r w:rsidR="00022081">
          <w:rPr>
            <w:rStyle w:val="Hyperlink"/>
            <w:rFonts w:ascii="Segoe UI" w:hAnsi="Segoe UI" w:cs="Segoe UI"/>
            <w:sz w:val="20"/>
            <w:szCs w:val="20"/>
          </w:rPr>
          <w:t>https://princeedwardisland.webex.com/princeedwardisland/j.php?MTID=m8c5758c16781564690fe731c4ad447d3</w:t>
        </w:r>
      </w:hyperlink>
    </w:p>
    <w:p w:rsidR="00022081" w:rsidRPr="00370E91" w:rsidRDefault="00022081" w:rsidP="00022081">
      <w:pPr>
        <w:spacing w:before="120"/>
        <w:rPr>
          <w:sz w:val="24"/>
        </w:rPr>
      </w:pPr>
      <w:r w:rsidRPr="00BC1956">
        <w:t xml:space="preserve">Meeting number: </w:t>
      </w:r>
      <w:r w:rsidRPr="00022081">
        <w:rPr>
          <w:rStyle w:val="Hyperlink"/>
        </w:rPr>
        <w:t>180 274 7533</w:t>
      </w:r>
      <w:r w:rsidRPr="00BC1956">
        <w:rPr>
          <w:lang w:val="en"/>
        </w:rPr>
        <w:t xml:space="preserve"> </w:t>
      </w:r>
      <w:r w:rsidRPr="00BC1956">
        <w:t xml:space="preserve">   </w:t>
      </w:r>
      <w:r w:rsidRPr="00370E91">
        <w:rPr>
          <w:sz w:val="24"/>
        </w:rPr>
        <w:t xml:space="preserve">                                                                  </w:t>
      </w:r>
      <w:r w:rsidRPr="006A5FB4">
        <w:t>Password:</w:t>
      </w:r>
      <w:r w:rsidRPr="00370E91">
        <w:rPr>
          <w:sz w:val="24"/>
        </w:rPr>
        <w:t xml:space="preserve"> </w:t>
      </w:r>
      <w:r w:rsidRPr="006A5FB4">
        <w:rPr>
          <w:rFonts w:ascii="Segoe UI" w:eastAsia="Times New Roman" w:hAnsi="Segoe UI" w:cs="Segoe UI"/>
          <w:sz w:val="20"/>
          <w:szCs w:val="20"/>
        </w:rPr>
        <w:t>cpDjcGKP387</w:t>
      </w:r>
    </w:p>
    <w:p w:rsidR="00022081" w:rsidRDefault="00022081" w:rsidP="00022081">
      <w:pPr>
        <w:spacing w:before="120"/>
        <w:rPr>
          <w:rFonts w:ascii="Calibri" w:eastAsia="Calibri" w:hAnsi="Calibri" w:cs="Calibri"/>
          <w:sz w:val="28"/>
          <w:szCs w:val="24"/>
        </w:rPr>
      </w:pPr>
      <w:r w:rsidRPr="00BC1956">
        <w:t xml:space="preserve">Join by phone:  </w:t>
      </w:r>
      <w:r w:rsidRPr="006A5FB4">
        <w:t>+1-647-484-1598</w:t>
      </w:r>
      <w:r>
        <w:t xml:space="preserve">   </w:t>
      </w:r>
      <w:r w:rsidRPr="00BC1956">
        <w:t xml:space="preserve">Canada Toll  </w:t>
      </w:r>
      <w:r>
        <w:t xml:space="preserve">    </w:t>
      </w:r>
      <w:r w:rsidRPr="00BC1956">
        <w:t xml:space="preserve"> Access code: </w:t>
      </w:r>
      <w:r>
        <w:t>180 274 7533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C914EC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F050C3" w:rsidRDefault="00B7122C" w:rsidP="00F050C3">
      <w:pPr>
        <w:spacing w:before="120" w:after="120"/>
        <w:ind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Co-Ch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pacing w:val="-2"/>
          <w:szCs w:val="24"/>
        </w:rPr>
        <w:t>i</w:t>
      </w:r>
      <w:r w:rsidRPr="00C914EC">
        <w:rPr>
          <w:rFonts w:eastAsia="Calibri" w:cstheme="minorHAnsi"/>
          <w:b/>
          <w:bCs/>
          <w:spacing w:val="1"/>
          <w:szCs w:val="24"/>
        </w:rPr>
        <w:t>r</w:t>
      </w:r>
      <w:r w:rsidRPr="00C914EC">
        <w:rPr>
          <w:rFonts w:eastAsia="Calibri" w:cstheme="minorHAnsi"/>
          <w:b/>
          <w:bCs/>
          <w:szCs w:val="24"/>
        </w:rPr>
        <w:t>s:</w:t>
      </w:r>
      <w:r w:rsidRPr="00C914EC">
        <w:rPr>
          <w:rFonts w:eastAsia="Calibri" w:cstheme="minorHAnsi"/>
          <w:b/>
          <w:bCs/>
          <w:spacing w:val="-8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St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l</w:t>
      </w:r>
      <w:r w:rsidRPr="00C914EC">
        <w:rPr>
          <w:rFonts w:eastAsia="Calibri" w:cstheme="minorHAnsi"/>
          <w:b/>
          <w:bCs/>
          <w:szCs w:val="24"/>
        </w:rPr>
        <w:t>ing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C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ru</w:t>
      </w:r>
      <w:r w:rsidRPr="00C914EC">
        <w:rPr>
          <w:rFonts w:eastAsia="Calibri" w:cstheme="minorHAnsi"/>
          <w:b/>
          <w:bCs/>
          <w:szCs w:val="24"/>
        </w:rPr>
        <w:t>t</w:t>
      </w:r>
      <w:r w:rsidRPr="00C914EC">
        <w:rPr>
          <w:rFonts w:eastAsia="Calibri" w:cstheme="minorHAnsi"/>
          <w:b/>
          <w:bCs/>
          <w:spacing w:val="1"/>
          <w:szCs w:val="24"/>
        </w:rPr>
        <w:t>h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rs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Pr="00C914EC">
        <w:rPr>
          <w:rFonts w:eastAsia="Calibri" w:cstheme="minorHAnsi"/>
          <w:b/>
          <w:bCs/>
          <w:spacing w:val="-1"/>
          <w:szCs w:val="24"/>
        </w:rPr>
        <w:t>P</w:t>
      </w:r>
      <w:r w:rsidRPr="00C914EC">
        <w:rPr>
          <w:rFonts w:eastAsia="Calibri" w:cstheme="minorHAnsi"/>
          <w:b/>
          <w:bCs/>
          <w:szCs w:val="24"/>
        </w:rPr>
        <w:t>E</w:t>
      </w:r>
      <w:r w:rsidRPr="00C914EC">
        <w:rPr>
          <w:rFonts w:eastAsia="Calibri" w:cstheme="minorHAnsi"/>
          <w:b/>
          <w:bCs/>
          <w:spacing w:val="2"/>
          <w:szCs w:val="24"/>
        </w:rPr>
        <w:t>)</w:t>
      </w:r>
      <w:r w:rsidRPr="00C914EC">
        <w:rPr>
          <w:rFonts w:eastAsia="Calibri" w:cstheme="minorHAnsi"/>
          <w:b/>
          <w:bCs/>
          <w:szCs w:val="24"/>
        </w:rPr>
        <w:t>,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="005B0C97" w:rsidRPr="00C914EC">
        <w:rPr>
          <w:rFonts w:eastAsia="Calibri" w:cstheme="minorHAnsi"/>
          <w:b/>
          <w:bCs/>
          <w:szCs w:val="24"/>
        </w:rPr>
        <w:t>Cassandra Sullivan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="005B0C97" w:rsidRPr="00C914EC">
        <w:rPr>
          <w:rFonts w:eastAsia="Calibri" w:cstheme="minorHAnsi"/>
          <w:b/>
          <w:bCs/>
          <w:szCs w:val="24"/>
        </w:rPr>
        <w:t>BC</w:t>
      </w:r>
      <w:r w:rsidR="00132DC9" w:rsidRPr="00C914EC">
        <w:rPr>
          <w:rFonts w:eastAsia="Calibri" w:cstheme="minorHAnsi"/>
          <w:b/>
          <w:bCs/>
          <w:szCs w:val="24"/>
        </w:rPr>
        <w:t xml:space="preserve">) </w:t>
      </w:r>
    </w:p>
    <w:p w:rsidR="006469D2" w:rsidRDefault="00B7122C" w:rsidP="00F050C3">
      <w:pPr>
        <w:spacing w:before="120" w:after="120"/>
        <w:ind w:left="720"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Ex</w:t>
      </w:r>
      <w:r w:rsidRPr="00C914EC">
        <w:rPr>
          <w:rFonts w:eastAsia="Calibri" w:cstheme="minorHAnsi"/>
          <w:b/>
          <w:bCs/>
          <w:spacing w:val="1"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ct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d</w:t>
      </w:r>
      <w:r w:rsidRPr="00C914EC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2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t</w:t>
      </w:r>
      <w:r w:rsidRPr="00C914EC">
        <w:rPr>
          <w:rFonts w:eastAsia="Calibri" w:cstheme="minorHAnsi"/>
          <w:b/>
          <w:bCs/>
          <w:szCs w:val="24"/>
        </w:rPr>
        <w:t>ic</w:t>
      </w:r>
      <w:r w:rsidRPr="00C914EC">
        <w:rPr>
          <w:rFonts w:eastAsia="Calibri" w:cstheme="minorHAnsi"/>
          <w:b/>
          <w:bCs/>
          <w:spacing w:val="-1"/>
          <w:szCs w:val="24"/>
        </w:rPr>
        <w:t>i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C914EC" w:rsidTr="00F050C3">
        <w:trPr>
          <w:trHeight w:hRule="exact" w:val="43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C914EC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C914EC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Cassandra Sullivan</w:t>
            </w:r>
            <w:r w:rsidR="000B5F4B">
              <w:rPr>
                <w:rFonts w:eastAsia="Calibri" w:cstheme="minorHAnsi"/>
                <w:spacing w:val="-1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Pat</w:t>
            </w:r>
            <w:r w:rsidRPr="00C914EC">
              <w:rPr>
                <w:rFonts w:eastAsia="Calibri" w:cstheme="minorHAnsi"/>
                <w:spacing w:val="-10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Ma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tz</w:t>
            </w:r>
            <w:r w:rsidR="000B5F4B">
              <w:rPr>
                <w:rFonts w:eastAsia="Calibri" w:cstheme="minorHAnsi"/>
                <w:szCs w:val="24"/>
              </w:rPr>
              <w:t xml:space="preserve"> (Health and Education)</w:t>
            </w: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Anna Grumbly, Jonathon Renwick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  <w:t>Helen Flengeris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58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1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Jenn</w:t>
            </w:r>
            <w:r w:rsidRPr="00C914EC">
              <w:rPr>
                <w:rFonts w:eastAsia="Calibri" w:cstheme="minorHAnsi"/>
                <w:spacing w:val="-3"/>
                <w:szCs w:val="24"/>
              </w:rPr>
              <w:t>i</w:t>
            </w:r>
            <w:r w:rsidRPr="00C914EC">
              <w:rPr>
                <w:rFonts w:eastAsia="Calibri" w:cstheme="minorHAnsi"/>
                <w:szCs w:val="24"/>
              </w:rPr>
              <w:t>fer</w:t>
            </w:r>
            <w:r w:rsidRPr="00C914EC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Wo</w:t>
            </w:r>
            <w:r w:rsidRPr="00C914EC">
              <w:rPr>
                <w:rFonts w:eastAsia="Calibri" w:cstheme="minorHAnsi"/>
                <w:spacing w:val="-2"/>
                <w:szCs w:val="24"/>
              </w:rPr>
              <w:t>o</w:t>
            </w:r>
            <w:r w:rsidRPr="00C914EC">
              <w:rPr>
                <w:rFonts w:eastAsia="Calibri" w:cstheme="minorHAnsi"/>
                <w:szCs w:val="24"/>
              </w:rPr>
              <w:t>d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Stephen Howell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Gobi Jeyaratnam, Gianoula Korinis, Stace Lum-Yip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Sana Javed, Adam Ladak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8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Sylvia Reentovich, Aisha Khedheri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</w:tc>
      </w:tr>
      <w:tr w:rsidR="00C914EC" w:rsidRPr="00C914EC" w:rsidTr="006A5FB4">
        <w:trPr>
          <w:trHeight w:hRule="exact" w:val="69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C914EC" w:rsidP="00F24A9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t</w:t>
            </w:r>
            <w:r w:rsidRPr="00C914EC">
              <w:rPr>
                <w:rFonts w:eastAsia="Calibri" w:cstheme="minorHAnsi"/>
                <w:szCs w:val="24"/>
              </w:rPr>
              <w:t>erli</w:t>
            </w:r>
            <w:r w:rsidRPr="00C914EC">
              <w:rPr>
                <w:rFonts w:eastAsia="Calibri" w:cstheme="minorHAnsi"/>
                <w:spacing w:val="1"/>
                <w:szCs w:val="24"/>
              </w:rPr>
              <w:t>n</w:t>
            </w:r>
            <w:r w:rsidRPr="00C914EC">
              <w:rPr>
                <w:rFonts w:eastAsia="Calibri" w:cstheme="minorHAnsi"/>
                <w:szCs w:val="24"/>
              </w:rPr>
              <w:t>g</w:t>
            </w:r>
            <w:r w:rsidRPr="00C914EC">
              <w:rPr>
                <w:rFonts w:eastAsia="Calibri" w:cstheme="minorHAnsi"/>
                <w:spacing w:val="-14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C</w:t>
            </w:r>
            <w:r w:rsidRPr="00C914EC">
              <w:rPr>
                <w:rFonts w:eastAsia="Calibri" w:cstheme="minorHAnsi"/>
                <w:szCs w:val="24"/>
              </w:rPr>
              <w:t>arruth</w:t>
            </w:r>
            <w:r w:rsidRPr="00C914EC">
              <w:rPr>
                <w:rFonts w:eastAsia="Calibri" w:cstheme="minorHAnsi"/>
                <w:spacing w:val="-2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rs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6A5FB4" w:rsidRPr="00C914EC" w:rsidRDefault="006A5FB4" w:rsidP="00F24A9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Laura Lee Noonan (Health)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7F2AC6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Kari Barkhouse, </w:t>
            </w:r>
            <w:r w:rsidR="00C914EC" w:rsidRPr="00C914EC">
              <w:rPr>
                <w:rFonts w:eastAsia="Calibri" w:cstheme="minorHAnsi"/>
                <w:szCs w:val="24"/>
              </w:rPr>
              <w:t xml:space="preserve">James Shedden </w:t>
            </w:r>
            <w:r w:rsidR="000B5F4B">
              <w:rPr>
                <w:rFonts w:eastAsia="Calibri" w:cstheme="minorHAnsi"/>
                <w:szCs w:val="24"/>
              </w:rPr>
              <w:t>(</w:t>
            </w:r>
            <w:r>
              <w:rPr>
                <w:rFonts w:eastAsia="Calibri" w:cstheme="minorHAnsi"/>
                <w:szCs w:val="24"/>
              </w:rPr>
              <w:t>Public Health</w:t>
            </w:r>
            <w:bookmarkStart w:id="0" w:name="_GoBack"/>
            <w:bookmarkEnd w:id="0"/>
            <w:r w:rsidR="000B5F4B">
              <w:rPr>
                <w:rFonts w:eastAsia="Calibri" w:cstheme="minorHAnsi"/>
                <w:szCs w:val="24"/>
              </w:rPr>
              <w:t>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Natalie Bakody</w:t>
            </w:r>
            <w:r w:rsidR="007F2AC6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Peggy Orbasli </w:t>
            </w:r>
            <w:r w:rsidR="000B5F4B">
              <w:rPr>
                <w:rFonts w:eastAsia="Calibri" w:cstheme="minorHAnsi"/>
                <w:szCs w:val="24"/>
              </w:rPr>
              <w:t>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Ell</w:t>
            </w:r>
            <w:r w:rsidRPr="00C914EC">
              <w:rPr>
                <w:rFonts w:eastAsia="Calibri" w:cstheme="minorHAnsi"/>
                <w:spacing w:val="1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n</w:t>
            </w:r>
            <w:r w:rsidRPr="00C914EC">
              <w:rPr>
                <w:rFonts w:eastAsia="Calibri" w:cstheme="minorHAnsi"/>
                <w:spacing w:val="-1"/>
                <w:szCs w:val="24"/>
              </w:rPr>
              <w:t xml:space="preserve"> C</w:t>
            </w:r>
            <w:r w:rsidRPr="00C914EC">
              <w:rPr>
                <w:rFonts w:eastAsia="Calibri" w:cstheme="minorHAnsi"/>
                <w:szCs w:val="24"/>
              </w:rPr>
              <w:t>o</w:t>
            </w:r>
            <w:r w:rsidRPr="00C914EC">
              <w:rPr>
                <w:rFonts w:eastAsia="Calibri" w:cstheme="minorHAnsi"/>
                <w:spacing w:val="-2"/>
                <w:szCs w:val="24"/>
              </w:rPr>
              <w:t>a</w:t>
            </w:r>
            <w:r w:rsidRPr="00C914EC">
              <w:rPr>
                <w:rFonts w:eastAsia="Calibri" w:cstheme="minorHAnsi"/>
                <w:szCs w:val="24"/>
              </w:rPr>
              <w:t>dy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</w:r>
          </w:p>
        </w:tc>
      </w:tr>
      <w:tr w:rsidR="00C914EC" w:rsidRPr="00C914EC" w:rsidTr="000B5F4B">
        <w:trPr>
          <w:trHeight w:hRule="exact" w:val="29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h</w:t>
            </w:r>
            <w:r w:rsidRPr="00C914EC">
              <w:rPr>
                <w:rFonts w:eastAsia="Calibri" w:cstheme="minorHAnsi"/>
                <w:szCs w:val="24"/>
              </w:rPr>
              <w:t>ara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B</w:t>
            </w:r>
            <w:r w:rsidRPr="00C914EC">
              <w:rPr>
                <w:rFonts w:eastAsia="Calibri" w:cstheme="minorHAnsi"/>
                <w:szCs w:val="24"/>
              </w:rPr>
              <w:t>e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nste</w:t>
            </w:r>
            <w:r w:rsidRPr="00C914EC">
              <w:rPr>
                <w:rFonts w:eastAsia="Calibri" w:cstheme="minorHAnsi"/>
                <w:spacing w:val="-2"/>
                <w:szCs w:val="24"/>
              </w:rPr>
              <w:t>i</w:t>
            </w:r>
            <w:r w:rsidR="000B5F4B">
              <w:rPr>
                <w:rFonts w:eastAsia="Calibri" w:cstheme="minorHAnsi"/>
                <w:spacing w:val="-2"/>
                <w:szCs w:val="24"/>
              </w:rPr>
              <w:t>n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6A5FB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Kaitlynn Dewhirst, </w:t>
            </w:r>
            <w:r w:rsidR="006A5FB4">
              <w:rPr>
                <w:rFonts w:eastAsia="Calibri" w:cstheme="minorHAnsi"/>
                <w:szCs w:val="24"/>
              </w:rPr>
              <w:t>Stephanie Lovatt</w:t>
            </w:r>
            <w:r w:rsidR="00F24A9A">
              <w:rPr>
                <w:rFonts w:eastAsia="Calibri" w:cstheme="minorHAnsi"/>
                <w:szCs w:val="24"/>
              </w:rPr>
              <w:t xml:space="preserve"> </w:t>
            </w:r>
            <w:r w:rsidR="000B5F4B">
              <w:rPr>
                <w:rFonts w:eastAsia="Calibri" w:cstheme="minorHAnsi"/>
                <w:szCs w:val="24"/>
              </w:rPr>
              <w:t>(Education)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Ian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Par</w:t>
            </w:r>
            <w:r w:rsidRPr="00C914EC">
              <w:rPr>
                <w:rFonts w:eastAsia="Calibri" w:cstheme="minorHAnsi"/>
                <w:spacing w:val="-1"/>
                <w:szCs w:val="24"/>
              </w:rPr>
              <w:t>k</w:t>
            </w:r>
            <w:r w:rsidRPr="00C914EC">
              <w:rPr>
                <w:rFonts w:eastAsia="Calibri" w:cstheme="minorHAnsi"/>
                <w:szCs w:val="24"/>
              </w:rPr>
              <w:t>er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Brenda Jenner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6A5FB4">
        <w:trPr>
          <w:trHeight w:hRule="exact" w:val="62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Stephanie Arbez</w:t>
            </w:r>
            <w:r w:rsidR="006A5FB4">
              <w:rPr>
                <w:rFonts w:eastAsia="Calibri" w:cstheme="minorHAnsi"/>
                <w:szCs w:val="24"/>
              </w:rPr>
              <w:t>, Edna Tehranzadeh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Suzy Wong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Susan Hornby, Craig Watson</w:t>
            </w:r>
          </w:p>
        </w:tc>
      </w:tr>
    </w:tbl>
    <w:p w:rsidR="009F4E95" w:rsidRDefault="009F4E95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6469D2" w:rsidRPr="009F4E95" w:rsidRDefault="006469D2" w:rsidP="009F4E95">
      <w:pPr>
        <w:tabs>
          <w:tab w:val="left" w:pos="4804"/>
        </w:tabs>
        <w:rPr>
          <w:rFonts w:ascii="Calibri" w:eastAsia="Calibri" w:hAnsi="Calibri" w:cs="Calibri"/>
          <w:sz w:val="24"/>
          <w:szCs w:val="24"/>
        </w:rPr>
        <w:sectPr w:rsidR="006469D2" w:rsidRPr="009F4E95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986A24" w:rsidRDefault="00B7122C" w:rsidP="005D74A7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</w:p>
    <w:p w:rsidR="00BC1956" w:rsidRPr="00BC1956" w:rsidRDefault="00BC1956" w:rsidP="00986A2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rPr>
          <w:bCs w:val="0"/>
        </w:rPr>
        <w:t xml:space="preserve">Presentation 1: </w:t>
      </w:r>
      <w:r w:rsidR="002E25FF">
        <w:rPr>
          <w:bCs w:val="0"/>
        </w:rPr>
        <w:t xml:space="preserve">Canada’s Food Guide: </w:t>
      </w:r>
      <w:r w:rsidR="002E25FF">
        <w:rPr>
          <w:bCs w:val="0"/>
          <w:i/>
          <w:iCs/>
        </w:rPr>
        <w:t xml:space="preserve">Update on Initiatives from Health Canada </w:t>
      </w:r>
      <w:r w:rsidR="002E25FF">
        <w:rPr>
          <w:b w:val="0"/>
          <w:bCs w:val="0"/>
          <w:iCs/>
        </w:rPr>
        <w:t>(Jenna Granville and Krista Burns, Office of Nutrition Policy and Promotion, Health Canada)</w:t>
      </w:r>
    </w:p>
    <w:p w:rsidR="00BC1956" w:rsidRPr="00BC1956" w:rsidRDefault="00BC1956" w:rsidP="00AA18D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 w:rsidRPr="00BC1956">
        <w:rPr>
          <w:bCs w:val="0"/>
        </w:rPr>
        <w:t xml:space="preserve">Presentation 2: </w:t>
      </w:r>
      <w:r w:rsidR="002E25FF">
        <w:rPr>
          <w:bCs w:val="0"/>
          <w:i/>
        </w:rPr>
        <w:t xml:space="preserve">Human Trafficking: </w:t>
      </w:r>
      <w:r w:rsidR="002E25FF">
        <w:rPr>
          <w:bCs w:val="0"/>
        </w:rPr>
        <w:t xml:space="preserve">Risks to Canadian Youth </w:t>
      </w:r>
      <w:r w:rsidR="002E25FF">
        <w:rPr>
          <w:b w:val="0"/>
          <w:bCs w:val="0"/>
        </w:rPr>
        <w:t>(</w:t>
      </w:r>
      <w:r w:rsidR="009A4D0D">
        <w:rPr>
          <w:b w:val="0"/>
          <w:bCs w:val="0"/>
        </w:rPr>
        <w:t xml:space="preserve">Mark Schindel and </w:t>
      </w:r>
      <w:r w:rsidR="002E25FF">
        <w:rPr>
          <w:b w:val="0"/>
          <w:bCs w:val="0"/>
        </w:rPr>
        <w:t>Asha Clarke, Public Safety)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CC" w:rsidRDefault="00E45DCC">
      <w:r>
        <w:separator/>
      </w:r>
    </w:p>
  </w:endnote>
  <w:endnote w:type="continuationSeparator" w:id="0">
    <w:p w:rsidR="00E45DCC" w:rsidRDefault="00E4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9F4E95">
    <w:pPr>
      <w:spacing w:line="200" w:lineRule="exact"/>
      <w:rPr>
        <w:sz w:val="20"/>
        <w:szCs w:val="20"/>
      </w:rPr>
    </w:pPr>
    <w:r>
      <w:rPr>
        <w:sz w:val="20"/>
        <w:szCs w:val="20"/>
      </w:rPr>
      <w:t>Classification: Protected A</w:t>
    </w:r>
    <w:r w:rsidRPr="009F4E95">
      <w:rPr>
        <w:sz w:val="20"/>
        <w:szCs w:val="20"/>
      </w:rPr>
      <w:ptab w:relativeTo="margin" w:alignment="center" w:leader="none"/>
    </w:r>
    <w:r w:rsidRPr="009F4E95">
      <w:rPr>
        <w:rFonts w:ascii="Adobe Gothic Std B" w:eastAsia="Adobe Gothic Std B" w:hAnsi="Adobe Gothic Std B"/>
        <w:b/>
        <w:color w:val="365F91" w:themeColor="accent1" w:themeShade="BF"/>
        <w:sz w:val="20"/>
        <w:szCs w:val="20"/>
      </w:rPr>
      <w:t>JCSH</w:t>
    </w:r>
    <w:r w:rsidRPr="009F4E9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www.jcsh-cces.ca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CC" w:rsidRDefault="00E45DCC">
      <w:r>
        <w:separator/>
      </w:r>
    </w:p>
  </w:footnote>
  <w:footnote w:type="continuationSeparator" w:id="0">
    <w:p w:rsidR="00E45DCC" w:rsidRDefault="00E4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942"/>
    <w:multiLevelType w:val="hybridMultilevel"/>
    <w:tmpl w:val="98C444B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2081"/>
    <w:rsid w:val="0002327D"/>
    <w:rsid w:val="000331BA"/>
    <w:rsid w:val="000421D9"/>
    <w:rsid w:val="00043A48"/>
    <w:rsid w:val="00063668"/>
    <w:rsid w:val="00075A03"/>
    <w:rsid w:val="000A4E1E"/>
    <w:rsid w:val="000A6194"/>
    <w:rsid w:val="000B287D"/>
    <w:rsid w:val="000B4667"/>
    <w:rsid w:val="000B5F4B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17AE3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25FF"/>
    <w:rsid w:val="002F4620"/>
    <w:rsid w:val="00301358"/>
    <w:rsid w:val="003032EC"/>
    <w:rsid w:val="00342EE3"/>
    <w:rsid w:val="00343B48"/>
    <w:rsid w:val="00344521"/>
    <w:rsid w:val="00346222"/>
    <w:rsid w:val="00357815"/>
    <w:rsid w:val="0036003D"/>
    <w:rsid w:val="003631DD"/>
    <w:rsid w:val="00367BC3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267D7"/>
    <w:rsid w:val="005374B5"/>
    <w:rsid w:val="005446CA"/>
    <w:rsid w:val="00552AF6"/>
    <w:rsid w:val="00554B0D"/>
    <w:rsid w:val="00570BFD"/>
    <w:rsid w:val="00594A4B"/>
    <w:rsid w:val="00596F25"/>
    <w:rsid w:val="00597441"/>
    <w:rsid w:val="005A742C"/>
    <w:rsid w:val="005B0C97"/>
    <w:rsid w:val="005C42E7"/>
    <w:rsid w:val="005D74A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A5FB4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798B"/>
    <w:rsid w:val="007A4170"/>
    <w:rsid w:val="007F19CA"/>
    <w:rsid w:val="007F23F3"/>
    <w:rsid w:val="007F2AC6"/>
    <w:rsid w:val="007F64E3"/>
    <w:rsid w:val="008212A9"/>
    <w:rsid w:val="00844F35"/>
    <w:rsid w:val="00857297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C4FF8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6A24"/>
    <w:rsid w:val="00987D22"/>
    <w:rsid w:val="00990353"/>
    <w:rsid w:val="009957E1"/>
    <w:rsid w:val="009A4D0D"/>
    <w:rsid w:val="009B1FF1"/>
    <w:rsid w:val="009D12A7"/>
    <w:rsid w:val="009D1EDF"/>
    <w:rsid w:val="009D44A4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218B6"/>
    <w:rsid w:val="00A272D4"/>
    <w:rsid w:val="00A31E6B"/>
    <w:rsid w:val="00A34FE6"/>
    <w:rsid w:val="00A42E33"/>
    <w:rsid w:val="00A567D8"/>
    <w:rsid w:val="00A70DDC"/>
    <w:rsid w:val="00A73490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B74D9"/>
    <w:rsid w:val="00BC1956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14EC"/>
    <w:rsid w:val="00C952F5"/>
    <w:rsid w:val="00CB0461"/>
    <w:rsid w:val="00CE5D4E"/>
    <w:rsid w:val="00CE6ECC"/>
    <w:rsid w:val="00D13C5F"/>
    <w:rsid w:val="00D13D0C"/>
    <w:rsid w:val="00D2072C"/>
    <w:rsid w:val="00D2224C"/>
    <w:rsid w:val="00D27CD5"/>
    <w:rsid w:val="00D34C48"/>
    <w:rsid w:val="00D45749"/>
    <w:rsid w:val="00D64525"/>
    <w:rsid w:val="00D87F61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5DCC"/>
    <w:rsid w:val="00E464CE"/>
    <w:rsid w:val="00E469FC"/>
    <w:rsid w:val="00E561D2"/>
    <w:rsid w:val="00E63F37"/>
    <w:rsid w:val="00E86F87"/>
    <w:rsid w:val="00E91057"/>
    <w:rsid w:val="00E91503"/>
    <w:rsid w:val="00E921AD"/>
    <w:rsid w:val="00E92514"/>
    <w:rsid w:val="00E926E2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050C3"/>
    <w:rsid w:val="00F13E1B"/>
    <w:rsid w:val="00F14DBA"/>
    <w:rsid w:val="00F227BD"/>
    <w:rsid w:val="00F22B9D"/>
    <w:rsid w:val="00F24A9A"/>
    <w:rsid w:val="00F43C04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8c5758c16781564690fe731c4ad447d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FB00-3059-42D3-BC6A-F40896AB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4</cp:revision>
  <cp:lastPrinted>2018-01-05T14:17:00Z</cp:lastPrinted>
  <dcterms:created xsi:type="dcterms:W3CDTF">2021-03-04T15:41:00Z</dcterms:created>
  <dcterms:modified xsi:type="dcterms:W3CDTF">2021-03-05T12:50:00Z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